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8CE" w:rsidRDefault="00633D79" w:rsidP="00633D79">
      <w:pPr>
        <w:spacing w:after="0" w:line="280" w:lineRule="exact"/>
        <w:jc w:val="center"/>
      </w:pPr>
      <w:r>
        <w:rPr>
          <w:b/>
        </w:rPr>
        <w:t>Lovforslag i høring i andre ministerier forud for (</w:t>
      </w:r>
      <w:r w:rsidR="007850D9">
        <w:rPr>
          <w:b/>
        </w:rPr>
        <w:t xml:space="preserve">eller </w:t>
      </w:r>
      <w:r>
        <w:rPr>
          <w:b/>
        </w:rPr>
        <w:t>samtidig med) offentlig høring</w:t>
      </w:r>
    </w:p>
    <w:p w:rsidR="00633D79" w:rsidRDefault="00633D79" w:rsidP="00633D79">
      <w:pPr>
        <w:spacing w:after="0" w:line="280" w:lineRule="exact"/>
        <w:jc w:val="both"/>
      </w:pPr>
    </w:p>
    <w:p w:rsidR="00633D79" w:rsidRPr="00633D79" w:rsidRDefault="00633D79" w:rsidP="00633D79">
      <w:pPr>
        <w:spacing w:after="0" w:line="280" w:lineRule="exact"/>
        <w:jc w:val="both"/>
      </w:pPr>
      <w:r>
        <w:rPr>
          <w:b/>
        </w:rPr>
        <w:t>Statsministeriet</w:t>
      </w:r>
      <w:r>
        <w:t xml:space="preserve"> (stm@stm.dk)</w:t>
      </w:r>
    </w:p>
    <w:p w:rsidR="006F4FC7" w:rsidRDefault="006F4FC7" w:rsidP="006F4FC7">
      <w:pPr>
        <w:spacing w:after="0" w:line="280" w:lineRule="exact"/>
        <w:jc w:val="both"/>
      </w:pPr>
    </w:p>
    <w:p w:rsidR="00633D79" w:rsidRDefault="007A020A" w:rsidP="00633D79">
      <w:pPr>
        <w:spacing w:after="0" w:line="280" w:lineRule="exact"/>
        <w:jc w:val="both"/>
      </w:pPr>
      <w:r w:rsidRPr="007A020A">
        <w:t xml:space="preserve">STM </w:t>
      </w:r>
      <w:r w:rsidRPr="007A020A">
        <w:rPr>
          <w:u w:val="single"/>
        </w:rPr>
        <w:t>kan</w:t>
      </w:r>
      <w:r w:rsidRPr="007A020A">
        <w:t xml:space="preserve"> få tilsendt høringer, </w:t>
      </w:r>
      <w:r w:rsidRPr="007A020A">
        <w:rPr>
          <w:u w:val="single"/>
        </w:rPr>
        <w:t>hvis</w:t>
      </w:r>
      <w:r w:rsidRPr="007A020A">
        <w:t xml:space="preserve"> det vurderes relevant.</w:t>
      </w:r>
    </w:p>
    <w:p w:rsidR="007A020A" w:rsidRDefault="007A020A" w:rsidP="00633D79">
      <w:pPr>
        <w:spacing w:after="0" w:line="280" w:lineRule="exact"/>
        <w:jc w:val="both"/>
      </w:pPr>
    </w:p>
    <w:p w:rsidR="00633D79" w:rsidRPr="00633D79" w:rsidRDefault="00633D79" w:rsidP="00633D79">
      <w:pPr>
        <w:spacing w:after="0" w:line="280" w:lineRule="exact"/>
        <w:jc w:val="both"/>
      </w:pPr>
      <w:r>
        <w:rPr>
          <w:b/>
        </w:rPr>
        <w:t>Finansministeriet</w:t>
      </w:r>
      <w:r>
        <w:t xml:space="preserve"> (fm@fm.dk)</w:t>
      </w:r>
    </w:p>
    <w:p w:rsidR="006F4FC7" w:rsidRDefault="006F4FC7" w:rsidP="006F4FC7">
      <w:pPr>
        <w:spacing w:after="0" w:line="280" w:lineRule="exact"/>
        <w:jc w:val="both"/>
      </w:pPr>
    </w:p>
    <w:p w:rsidR="00633D79" w:rsidRDefault="00633D79" w:rsidP="006F4FC7">
      <w:pPr>
        <w:spacing w:after="0" w:line="280" w:lineRule="exact"/>
        <w:jc w:val="both"/>
      </w:pPr>
      <w:r>
        <w:t xml:space="preserve">Hvis der ikke i øvrigt har været </w:t>
      </w:r>
      <w:r w:rsidR="006F4FC7">
        <w:t>en</w:t>
      </w:r>
      <w:r>
        <w:t xml:space="preserve"> proces i regi af Finansministeriet, sendes lovforslag til Finansministeriet</w:t>
      </w:r>
      <w:r w:rsidR="006F4FC7">
        <w:t xml:space="preserve"> forud for den offentlige høring</w:t>
      </w:r>
      <w:r>
        <w:t>.</w:t>
      </w:r>
    </w:p>
    <w:p w:rsidR="00E5681C" w:rsidRDefault="00E5681C" w:rsidP="006F4FC7">
      <w:pPr>
        <w:spacing w:after="0" w:line="280" w:lineRule="exact"/>
        <w:jc w:val="both"/>
      </w:pPr>
    </w:p>
    <w:p w:rsidR="00E5681C" w:rsidRDefault="00E5681C" w:rsidP="006F4FC7">
      <w:pPr>
        <w:spacing w:after="0" w:line="280" w:lineRule="exact"/>
        <w:jc w:val="both"/>
      </w:pPr>
      <w:r>
        <w:rPr>
          <w:b/>
        </w:rPr>
        <w:t>Justitsministeriet</w:t>
      </w:r>
      <w:r w:rsidR="002970C3">
        <w:rPr>
          <w:b/>
        </w:rPr>
        <w:t>s Lovkvalitetskontor</w:t>
      </w:r>
      <w:r>
        <w:t xml:space="preserve"> (</w:t>
      </w:r>
      <w:r w:rsidRPr="00E5681C">
        <w:t>lovkvalitetskontoret@jm.dk</w:t>
      </w:r>
      <w:r>
        <w:t>)</w:t>
      </w:r>
    </w:p>
    <w:p w:rsidR="00E5681C" w:rsidRDefault="00E5681C" w:rsidP="006F4FC7">
      <w:pPr>
        <w:spacing w:after="0" w:line="280" w:lineRule="exact"/>
        <w:jc w:val="both"/>
      </w:pPr>
    </w:p>
    <w:p w:rsidR="00E5681C" w:rsidRDefault="00E5681C" w:rsidP="00E8487C">
      <w:pPr>
        <w:spacing w:after="0" w:line="280" w:lineRule="exact"/>
        <w:jc w:val="both"/>
      </w:pPr>
      <w:r>
        <w:t>Alle lovforslag skal – samtidig med ekstern høring og med oplysning om, hvornår lovforslaget forventes fremsendt til lovteknisk gennemgang – sendes til Justitsministeriet</w:t>
      </w:r>
      <w:r w:rsidR="002970C3">
        <w:t>s Lovkvalitetskontor</w:t>
      </w:r>
      <w:r>
        <w:t xml:space="preserve"> med henblik på screening.</w:t>
      </w:r>
    </w:p>
    <w:p w:rsidR="003773D5" w:rsidRDefault="003773D5" w:rsidP="006F4FC7">
      <w:pPr>
        <w:spacing w:after="0" w:line="280" w:lineRule="exact"/>
        <w:jc w:val="both"/>
      </w:pPr>
    </w:p>
    <w:p w:rsidR="003773D5" w:rsidRDefault="003773D5" w:rsidP="006F4FC7">
      <w:pPr>
        <w:spacing w:after="0" w:line="280" w:lineRule="exact"/>
        <w:jc w:val="both"/>
        <w:rPr>
          <w:b/>
        </w:rPr>
      </w:pPr>
      <w:r>
        <w:rPr>
          <w:b/>
        </w:rPr>
        <w:t>Erhvervsministeriet</w:t>
      </w:r>
    </w:p>
    <w:p w:rsidR="00633D79" w:rsidRDefault="00633D79" w:rsidP="00633D79">
      <w:pPr>
        <w:spacing w:after="0" w:line="280" w:lineRule="exact"/>
        <w:jc w:val="both"/>
      </w:pPr>
    </w:p>
    <w:p w:rsidR="00633D79" w:rsidRDefault="00001C5B" w:rsidP="003773D5">
      <w:pPr>
        <w:pStyle w:val="Listeafsnit"/>
        <w:numPr>
          <w:ilvl w:val="0"/>
          <w:numId w:val="6"/>
        </w:numPr>
        <w:spacing w:after="0" w:line="280" w:lineRule="exact"/>
        <w:jc w:val="both"/>
      </w:pPr>
      <w:r w:rsidRPr="003773D5">
        <w:rPr>
          <w:b/>
        </w:rPr>
        <w:t>Erhvervsstyrelsens Team Effektiv Regulering</w:t>
      </w:r>
      <w:r w:rsidR="006F4FC7" w:rsidRPr="003773D5">
        <w:rPr>
          <w:b/>
        </w:rPr>
        <w:t xml:space="preserve"> (TER)</w:t>
      </w:r>
      <w:r>
        <w:t xml:space="preserve"> (</w:t>
      </w:r>
      <w:r w:rsidR="003773D5" w:rsidRPr="00037ADE">
        <w:t>letbyrder@erst.dk</w:t>
      </w:r>
      <w:r>
        <w:t>)</w:t>
      </w:r>
    </w:p>
    <w:p w:rsidR="003773D5" w:rsidRDefault="003773D5" w:rsidP="003773D5">
      <w:pPr>
        <w:pStyle w:val="Listeafsnit"/>
        <w:spacing w:after="0" w:line="280" w:lineRule="exact"/>
        <w:jc w:val="both"/>
      </w:pPr>
    </w:p>
    <w:p w:rsidR="00001C5B" w:rsidRDefault="006F4FC7" w:rsidP="003773D5">
      <w:pPr>
        <w:pStyle w:val="Listeafsnit"/>
        <w:numPr>
          <w:ilvl w:val="1"/>
          <w:numId w:val="6"/>
        </w:numPr>
        <w:spacing w:after="0" w:line="280" w:lineRule="exact"/>
        <w:jc w:val="both"/>
      </w:pPr>
      <w:r>
        <w:t>Lovforslag, der forventes at medføre væsentlige administrative byrder eller lettelser for virksomhederne, skal sendes til TER så vidt muligt 6 uger før offentlig høring.</w:t>
      </w:r>
    </w:p>
    <w:p w:rsidR="006F4FC7" w:rsidRDefault="006F4FC7" w:rsidP="006F4FC7">
      <w:pPr>
        <w:pStyle w:val="Listeafsnit"/>
        <w:spacing w:after="0" w:line="280" w:lineRule="exact"/>
        <w:jc w:val="both"/>
      </w:pPr>
    </w:p>
    <w:p w:rsidR="006F4FC7" w:rsidRDefault="006F4FC7" w:rsidP="003773D5">
      <w:pPr>
        <w:pStyle w:val="Listeafsnit"/>
        <w:numPr>
          <w:ilvl w:val="1"/>
          <w:numId w:val="6"/>
        </w:numPr>
        <w:spacing w:after="0" w:line="280" w:lineRule="exact"/>
        <w:jc w:val="both"/>
      </w:pPr>
      <w:r>
        <w:t>Lovforslag, der indeholder agil erhvervsrettet regulering, skal sendes til TER så vidt muligt 6 uger før offentlig høring.</w:t>
      </w:r>
    </w:p>
    <w:p w:rsidR="006F4FC7" w:rsidRDefault="006F4FC7" w:rsidP="006F4FC7">
      <w:pPr>
        <w:spacing w:after="0" w:line="280" w:lineRule="exact"/>
        <w:jc w:val="both"/>
      </w:pPr>
    </w:p>
    <w:p w:rsidR="006F4FC7" w:rsidRPr="006F4FC7" w:rsidRDefault="006F4FC7" w:rsidP="003773D5">
      <w:pPr>
        <w:pStyle w:val="Listeafsnit"/>
        <w:numPr>
          <w:ilvl w:val="0"/>
          <w:numId w:val="6"/>
        </w:numPr>
        <w:spacing w:after="0" w:line="280" w:lineRule="exact"/>
        <w:jc w:val="both"/>
      </w:pPr>
      <w:r w:rsidRPr="003773D5">
        <w:rPr>
          <w:b/>
        </w:rPr>
        <w:t>Statsstøttesekretariatet i Erhvervsministeriet</w:t>
      </w:r>
      <w:r>
        <w:t xml:space="preserve"> (em@em.dk)</w:t>
      </w:r>
    </w:p>
    <w:p w:rsidR="006F4FC7" w:rsidRDefault="006F4FC7" w:rsidP="006F4FC7">
      <w:pPr>
        <w:spacing w:after="0" w:line="280" w:lineRule="exact"/>
        <w:jc w:val="both"/>
      </w:pPr>
    </w:p>
    <w:p w:rsidR="00E23972" w:rsidRDefault="006F4FC7" w:rsidP="003773D5">
      <w:pPr>
        <w:pStyle w:val="Listeafsnit"/>
        <w:numPr>
          <w:ilvl w:val="1"/>
          <w:numId w:val="6"/>
        </w:numPr>
        <w:spacing w:after="0" w:line="280" w:lineRule="exact"/>
        <w:jc w:val="both"/>
      </w:pPr>
      <w:r>
        <w:t>Lovforslag, der vurderes at indeholde statsstøtteretlige aspekter, skal så tidligt som muligt sendes til Statsstøttesekretariatet i Erhvervsministeriet.</w:t>
      </w:r>
    </w:p>
    <w:p w:rsidR="00037ADE" w:rsidRDefault="00037ADE" w:rsidP="00037ADE">
      <w:pPr>
        <w:pStyle w:val="Listeafsnit"/>
        <w:spacing w:after="0" w:line="280" w:lineRule="exact"/>
        <w:ind w:left="1440"/>
        <w:jc w:val="both"/>
      </w:pPr>
    </w:p>
    <w:p w:rsidR="007850D9" w:rsidRPr="007850D9" w:rsidRDefault="000262A8" w:rsidP="003773D5">
      <w:pPr>
        <w:pStyle w:val="Listeafsnit"/>
        <w:numPr>
          <w:ilvl w:val="0"/>
          <w:numId w:val="6"/>
        </w:numPr>
        <w:spacing w:after="0" w:line="280" w:lineRule="exact"/>
        <w:jc w:val="both"/>
      </w:pPr>
      <w:r>
        <w:rPr>
          <w:b/>
        </w:rPr>
        <w:t>Erhvervsstyrelsen</w:t>
      </w:r>
      <w:r w:rsidR="00802C64">
        <w:t xml:space="preserve"> (erst@erst.dk)</w:t>
      </w:r>
    </w:p>
    <w:p w:rsidR="003773D5" w:rsidRDefault="000262A8" w:rsidP="007850D9">
      <w:pPr>
        <w:pStyle w:val="Listeafsnit"/>
        <w:spacing w:after="0" w:line="280" w:lineRule="exact"/>
        <w:jc w:val="both"/>
      </w:pPr>
      <w:r>
        <w:rPr>
          <w:b/>
        </w:rPr>
        <w:t xml:space="preserve"> </w:t>
      </w:r>
    </w:p>
    <w:p w:rsidR="000262A8" w:rsidRDefault="000262A8" w:rsidP="000262A8">
      <w:pPr>
        <w:pStyle w:val="Listeafsnit"/>
        <w:numPr>
          <w:ilvl w:val="1"/>
          <w:numId w:val="6"/>
        </w:numPr>
        <w:spacing w:after="0" w:line="280" w:lineRule="exact"/>
        <w:jc w:val="both"/>
      </w:pPr>
      <w:r>
        <w:t xml:space="preserve">Lovforslag, der vurderes at indeholde regionale konsekvenser (landdistrikterne) </w:t>
      </w:r>
      <w:r w:rsidR="00E21D18">
        <w:t xml:space="preserve">forelægges for </w:t>
      </w:r>
      <w:r>
        <w:t xml:space="preserve">Erhvervsstyrelsen. </w:t>
      </w:r>
    </w:p>
    <w:p w:rsidR="003773D5" w:rsidRDefault="003773D5" w:rsidP="003773D5">
      <w:pPr>
        <w:pStyle w:val="Listeafsnit"/>
        <w:spacing w:after="0" w:line="280" w:lineRule="exact"/>
        <w:ind w:left="1440"/>
        <w:jc w:val="both"/>
      </w:pPr>
    </w:p>
    <w:p w:rsidR="003773D5" w:rsidRDefault="003773D5" w:rsidP="003773D5">
      <w:pPr>
        <w:pStyle w:val="Listeafsnit"/>
        <w:numPr>
          <w:ilvl w:val="0"/>
          <w:numId w:val="6"/>
        </w:numPr>
        <w:spacing w:after="0" w:line="280" w:lineRule="exact"/>
        <w:jc w:val="both"/>
      </w:pPr>
      <w:r>
        <w:rPr>
          <w:b/>
        </w:rPr>
        <w:t>Konkurrence- og Forbrugerstyrelsen</w:t>
      </w:r>
      <w:r>
        <w:t xml:space="preserve"> (</w:t>
      </w:r>
      <w:r w:rsidR="007850D9" w:rsidRPr="007850D9">
        <w:t>kfst@kfst.dk</w:t>
      </w:r>
      <w:r w:rsidR="007850D9">
        <w:t>)</w:t>
      </w:r>
    </w:p>
    <w:p w:rsidR="007850D9" w:rsidRDefault="007850D9" w:rsidP="007850D9">
      <w:pPr>
        <w:pStyle w:val="Listeafsnit"/>
        <w:spacing w:after="0" w:line="280" w:lineRule="exact"/>
        <w:jc w:val="both"/>
      </w:pPr>
    </w:p>
    <w:p w:rsidR="003773D5" w:rsidRDefault="003773D5" w:rsidP="003773D5">
      <w:pPr>
        <w:pStyle w:val="Listeafsnit"/>
        <w:numPr>
          <w:ilvl w:val="1"/>
          <w:numId w:val="6"/>
        </w:numPr>
        <w:spacing w:after="0" w:line="280" w:lineRule="exact"/>
        <w:jc w:val="both"/>
      </w:pPr>
      <w:r>
        <w:t xml:space="preserve">Lovforslag, der indeholder konkurrenceretlige spørgsmål, forelægges for Konkurrence- og Forbrugerstyrelsen. </w:t>
      </w:r>
    </w:p>
    <w:p w:rsidR="00E23972" w:rsidRDefault="00E23972" w:rsidP="006F4FC7">
      <w:pPr>
        <w:spacing w:after="0" w:line="280" w:lineRule="exact"/>
        <w:jc w:val="both"/>
      </w:pPr>
    </w:p>
    <w:p w:rsidR="00E23972" w:rsidRDefault="00E23972" w:rsidP="006F4FC7">
      <w:pPr>
        <w:spacing w:after="0" w:line="280" w:lineRule="exact"/>
        <w:jc w:val="both"/>
      </w:pPr>
      <w:r>
        <w:rPr>
          <w:b/>
        </w:rPr>
        <w:t>Digitaliseringsstyrelsen</w:t>
      </w:r>
      <w:r>
        <w:t xml:space="preserve"> (</w:t>
      </w:r>
      <w:r w:rsidRPr="00E0154E">
        <w:t>klarlovgivning@digst.dk</w:t>
      </w:r>
      <w:r>
        <w:t>)</w:t>
      </w:r>
    </w:p>
    <w:p w:rsidR="00E23972" w:rsidRDefault="00E23972" w:rsidP="006F4FC7">
      <w:pPr>
        <w:spacing w:after="0" w:line="280" w:lineRule="exact"/>
        <w:jc w:val="both"/>
      </w:pPr>
    </w:p>
    <w:p w:rsidR="00E0154E" w:rsidRDefault="00E0154E" w:rsidP="006F4FC7">
      <w:pPr>
        <w:spacing w:after="0" w:line="280" w:lineRule="exact"/>
        <w:jc w:val="both"/>
      </w:pPr>
      <w:r>
        <w:t xml:space="preserve">Lovforslag, der medfører implementeringsmæssige konsekvenser, skal sendes til Digitaliseringsstyrelsens Sekretariat for digitaliseringsklar lovgivning så vidt muligt 6 uger før offentlig høring. </w:t>
      </w:r>
    </w:p>
    <w:p w:rsidR="00E70707" w:rsidRDefault="00E70707" w:rsidP="006F4FC7">
      <w:pPr>
        <w:spacing w:after="0" w:line="280" w:lineRule="exact"/>
        <w:jc w:val="both"/>
      </w:pPr>
    </w:p>
    <w:p w:rsidR="00E0154E" w:rsidRPr="00E70707" w:rsidRDefault="00E70707" w:rsidP="006F4FC7">
      <w:pPr>
        <w:spacing w:after="0" w:line="280" w:lineRule="exact"/>
        <w:jc w:val="both"/>
        <w:rPr>
          <w:b/>
        </w:rPr>
      </w:pPr>
      <w:r w:rsidRPr="00E70707">
        <w:rPr>
          <w:b/>
        </w:rPr>
        <w:t xml:space="preserve">Klima-, Energi-, og Forsyningsministeriet </w:t>
      </w:r>
      <w:r>
        <w:rPr>
          <w:b/>
        </w:rPr>
        <w:t xml:space="preserve">og </w:t>
      </w:r>
      <w:r w:rsidRPr="00E70707">
        <w:rPr>
          <w:b/>
        </w:rPr>
        <w:t>Miljøministeriet</w:t>
      </w:r>
      <w:r w:rsidRPr="00E70707">
        <w:t xml:space="preserve"> </w:t>
      </w:r>
      <w:r>
        <w:t>(</w:t>
      </w:r>
      <w:r w:rsidRPr="00E70707">
        <w:t>kefm@kefm.dk hhv. mim@mim.dk)</w:t>
      </w:r>
    </w:p>
    <w:p w:rsidR="00E70707" w:rsidRDefault="00E70707" w:rsidP="00E70707">
      <w:pPr>
        <w:spacing w:after="0" w:line="280" w:lineRule="exact"/>
        <w:jc w:val="both"/>
      </w:pPr>
    </w:p>
    <w:p w:rsidR="00E70707" w:rsidRDefault="00E70707" w:rsidP="00E70707">
      <w:pPr>
        <w:spacing w:after="0" w:line="280" w:lineRule="exact"/>
        <w:jc w:val="both"/>
      </w:pPr>
      <w:r>
        <w:t>L</w:t>
      </w:r>
      <w:r w:rsidRPr="000B0CC0">
        <w:t>ovforslag</w:t>
      </w:r>
      <w:r>
        <w:t xml:space="preserve">, der vurderes at </w:t>
      </w:r>
      <w:r w:rsidRPr="000B0CC0">
        <w:t>ha</w:t>
      </w:r>
      <w:r>
        <w:t>ve</w:t>
      </w:r>
      <w:r w:rsidRPr="000B0CC0">
        <w:t xml:space="preserve"> væsentlige konsekvenser for klima eller miljø og natur, </w:t>
      </w:r>
      <w:r>
        <w:t>skal sendes</w:t>
      </w:r>
      <w:r w:rsidRPr="000B0CC0">
        <w:t xml:space="preserve"> til Klima-, Energi-, og Forsyningsministeriet </w:t>
      </w:r>
      <w:r>
        <w:t>hhv.</w:t>
      </w:r>
      <w:r w:rsidRPr="000B0CC0">
        <w:t xml:space="preserve"> Miljøministeriet </w:t>
      </w:r>
      <w:r>
        <w:t xml:space="preserve">så vidt muligt </w:t>
      </w:r>
      <w:r w:rsidRPr="000B0CC0">
        <w:t>6 uger inden ekstern høring.</w:t>
      </w:r>
    </w:p>
    <w:p w:rsidR="00E70707" w:rsidRDefault="00E70707" w:rsidP="00E70707">
      <w:pPr>
        <w:spacing w:after="0" w:line="280" w:lineRule="exact"/>
        <w:jc w:val="both"/>
      </w:pPr>
    </w:p>
    <w:p w:rsidR="00E70707" w:rsidRDefault="00E70707" w:rsidP="00E70707">
      <w:pPr>
        <w:spacing w:after="0" w:line="280" w:lineRule="exact"/>
        <w:jc w:val="both"/>
      </w:pPr>
      <w:r w:rsidRPr="000B0CC0">
        <w:t>Sagen skal som udgangspunkt også forelægg</w:t>
      </w:r>
      <w:r>
        <w:t>es Udvalget for Grøn Omstilling.</w:t>
      </w:r>
    </w:p>
    <w:p w:rsidR="00E70707" w:rsidRDefault="00E70707" w:rsidP="006F4FC7">
      <w:pPr>
        <w:spacing w:after="0" w:line="280" w:lineRule="exact"/>
        <w:jc w:val="both"/>
        <w:rPr>
          <w:b/>
        </w:rPr>
      </w:pPr>
    </w:p>
    <w:p w:rsidR="00E23972" w:rsidRPr="001222F8" w:rsidRDefault="00AE2C8E" w:rsidP="006F4FC7">
      <w:pPr>
        <w:spacing w:after="0" w:line="280" w:lineRule="exact"/>
        <w:jc w:val="both"/>
      </w:pPr>
      <w:r>
        <w:rPr>
          <w:b/>
        </w:rPr>
        <w:t>Ligestilling</w:t>
      </w:r>
      <w:r>
        <w:t xml:space="preserve"> (bm@b</w:t>
      </w:r>
      <w:r w:rsidR="001222F8">
        <w:t>m.dk)</w:t>
      </w:r>
    </w:p>
    <w:p w:rsidR="008430ED" w:rsidRDefault="008430ED" w:rsidP="006F4FC7">
      <w:pPr>
        <w:spacing w:after="0" w:line="280" w:lineRule="exact"/>
        <w:jc w:val="both"/>
      </w:pPr>
    </w:p>
    <w:p w:rsidR="00077244" w:rsidRDefault="008430ED" w:rsidP="006F4FC7">
      <w:pPr>
        <w:spacing w:after="0" w:line="280" w:lineRule="exact"/>
        <w:jc w:val="both"/>
      </w:pPr>
      <w:r>
        <w:t xml:space="preserve">Lovforslag, der vurderes at indeholde ligestillingsmæssige konsekvenser, skal sendes til </w:t>
      </w:r>
      <w:r w:rsidR="00AE2C8E">
        <w:t xml:space="preserve">Beskæftigelsesministeriet. </w:t>
      </w:r>
    </w:p>
    <w:p w:rsidR="00E5681C" w:rsidRDefault="00E5681C" w:rsidP="006F4FC7">
      <w:pPr>
        <w:spacing w:after="0" w:line="280" w:lineRule="exact"/>
        <w:jc w:val="both"/>
      </w:pPr>
    </w:p>
    <w:p w:rsidR="00E5681C" w:rsidRDefault="00E5681C" w:rsidP="00E5681C">
      <w:pPr>
        <w:spacing w:after="0" w:line="280" w:lineRule="exact"/>
        <w:jc w:val="both"/>
      </w:pPr>
      <w:r>
        <w:rPr>
          <w:b/>
        </w:rPr>
        <w:t>EU-Implementeringsudvalgets sekretariat Beskæftigelsesministeriet</w:t>
      </w:r>
      <w:r>
        <w:t xml:space="preserve"> (</w:t>
      </w:r>
      <w:r w:rsidRPr="00E0154E">
        <w:t>bm@bm.dk</w:t>
      </w:r>
      <w:r>
        <w:t>)</w:t>
      </w:r>
    </w:p>
    <w:p w:rsidR="00E5681C" w:rsidRDefault="00E5681C" w:rsidP="00E5681C">
      <w:pPr>
        <w:spacing w:after="0" w:line="280" w:lineRule="exact"/>
        <w:jc w:val="both"/>
      </w:pPr>
    </w:p>
    <w:p w:rsidR="00E5681C" w:rsidRDefault="00E5681C" w:rsidP="00E5681C">
      <w:pPr>
        <w:spacing w:after="0" w:line="280" w:lineRule="exact"/>
        <w:jc w:val="both"/>
      </w:pPr>
      <w:r>
        <w:t>Lovforslag, der implementerer erhvervsrettede EU-retsakter, skal sendes til EU-Implementeringsudvalgets sekretariat i Beskæftigelsesministeriet.</w:t>
      </w:r>
      <w:r w:rsidR="005F2C88">
        <w:t xml:space="preserve"> Hvis lovforslaget implementerer EU-regulering og medfører bebyrdende erhvervsøkonomiske konsekvenser, skal der endvidere udfyldes et implementeringsskema.</w:t>
      </w:r>
    </w:p>
    <w:p w:rsidR="00233FF7" w:rsidRDefault="00233FF7" w:rsidP="00E5681C">
      <w:pPr>
        <w:spacing w:after="0" w:line="280" w:lineRule="exact"/>
        <w:jc w:val="both"/>
      </w:pPr>
    </w:p>
    <w:p w:rsidR="00077244" w:rsidRDefault="00233FF7" w:rsidP="006F4FC7">
      <w:pPr>
        <w:spacing w:after="0" w:line="280" w:lineRule="exact"/>
        <w:jc w:val="both"/>
      </w:pPr>
      <w:r>
        <w:t xml:space="preserve">Læs mere på: </w:t>
      </w:r>
      <w:hyperlink r:id="rId5" w:history="1">
        <w:r w:rsidR="00D17169">
          <w:rPr>
            <w:rStyle w:val="Hyperlink"/>
          </w:rPr>
          <w:t>guide-til-ministerier-vedroerende-arbejdet-i-regeringens-eu-december-2017.pdf (bm.dk)</w:t>
        </w:r>
      </w:hyperlink>
      <w:r w:rsidR="00D17169">
        <w:t xml:space="preserve"> </w:t>
      </w:r>
    </w:p>
    <w:p w:rsidR="00D17169" w:rsidRDefault="00D17169" w:rsidP="006F4FC7">
      <w:pPr>
        <w:spacing w:after="0" w:line="280" w:lineRule="exact"/>
        <w:jc w:val="both"/>
      </w:pPr>
    </w:p>
    <w:p w:rsidR="00272353" w:rsidRDefault="002970C3" w:rsidP="006F4FC7">
      <w:pPr>
        <w:spacing w:after="0" w:line="280" w:lineRule="exact"/>
        <w:jc w:val="both"/>
        <w:rPr>
          <w:b/>
        </w:rPr>
      </w:pPr>
      <w:r>
        <w:rPr>
          <w:b/>
        </w:rPr>
        <w:t>Andre relevante ministerier</w:t>
      </w:r>
    </w:p>
    <w:p w:rsidR="00272353" w:rsidRDefault="00272353" w:rsidP="006F4FC7">
      <w:pPr>
        <w:spacing w:after="0" w:line="280" w:lineRule="exact"/>
        <w:jc w:val="both"/>
      </w:pPr>
    </w:p>
    <w:p w:rsidR="00272353" w:rsidRDefault="00272353" w:rsidP="006F4FC7">
      <w:pPr>
        <w:spacing w:after="0" w:line="280" w:lineRule="exact"/>
        <w:jc w:val="both"/>
      </w:pPr>
      <w:r>
        <w:t xml:space="preserve">I det omfang et lovforslag indeholder elementer, hvor det kan være relevant at inddrage andre fagministerier, bør dette bør dette gøres så tidligt som muligt i processen og eventuelt efter en forudgående telefonisk henvendelse eller aftale. </w:t>
      </w:r>
    </w:p>
    <w:p w:rsidR="00272353" w:rsidRDefault="00272353" w:rsidP="006F4FC7">
      <w:pPr>
        <w:spacing w:after="0" w:line="280" w:lineRule="exact"/>
        <w:jc w:val="both"/>
      </w:pPr>
    </w:p>
    <w:p w:rsidR="00272353" w:rsidRDefault="00272353" w:rsidP="006F4FC7">
      <w:pPr>
        <w:spacing w:after="0" w:line="280" w:lineRule="exact"/>
        <w:jc w:val="both"/>
      </w:pPr>
      <w:r>
        <w:t>Der kan f.eks. være tale om følgende ministerier:</w:t>
      </w:r>
    </w:p>
    <w:p w:rsidR="00272353" w:rsidRDefault="00272353" w:rsidP="00272353">
      <w:pPr>
        <w:pStyle w:val="Listeafsnit"/>
        <w:spacing w:after="0" w:line="280" w:lineRule="exact"/>
        <w:ind w:left="1440"/>
        <w:jc w:val="both"/>
      </w:pPr>
    </w:p>
    <w:p w:rsidR="00272353" w:rsidRDefault="00272353" w:rsidP="00272353">
      <w:pPr>
        <w:pStyle w:val="Listeafsnit"/>
        <w:numPr>
          <w:ilvl w:val="0"/>
          <w:numId w:val="10"/>
        </w:numPr>
        <w:spacing w:after="0" w:line="280" w:lineRule="exact"/>
        <w:jc w:val="both"/>
      </w:pPr>
      <w:r>
        <w:rPr>
          <w:b/>
        </w:rPr>
        <w:t>Justitsministeriet</w:t>
      </w:r>
      <w:r>
        <w:t xml:space="preserve"> (</w:t>
      </w:r>
      <w:r w:rsidRPr="00364500">
        <w:t>jm@jm.dk</w:t>
      </w:r>
      <w:r>
        <w:t>)</w:t>
      </w:r>
    </w:p>
    <w:p w:rsidR="008430ED" w:rsidRDefault="00272353" w:rsidP="00272353">
      <w:pPr>
        <w:pStyle w:val="Listeafsnit"/>
        <w:numPr>
          <w:ilvl w:val="1"/>
          <w:numId w:val="10"/>
        </w:numPr>
        <w:spacing w:after="0" w:line="280" w:lineRule="exact"/>
        <w:jc w:val="both"/>
      </w:pPr>
      <w:r>
        <w:t>Lovforslag, der indeholder problematikker i forhold til</w:t>
      </w:r>
    </w:p>
    <w:p w:rsidR="00272353" w:rsidRDefault="00595D27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Menneskerettigheder </w:t>
      </w:r>
      <w:r>
        <w:rPr>
          <w:rFonts w:cstheme="minorHAnsi"/>
        </w:rPr>
        <w:t>→</w:t>
      </w:r>
      <w:r>
        <w:t xml:space="preserve"> </w:t>
      </w:r>
      <w:r w:rsidR="00272353">
        <w:t>Stats</w:t>
      </w:r>
      <w:r>
        <w:t>- og Menneskerettighedskontoret</w:t>
      </w:r>
    </w:p>
    <w:p w:rsidR="00321E3E" w:rsidRDefault="00321E3E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Data </w:t>
      </w:r>
      <w:r>
        <w:rPr>
          <w:rFonts w:cstheme="minorHAnsi"/>
        </w:rPr>
        <w:t>→</w:t>
      </w:r>
      <w:r>
        <w:t xml:space="preserve"> Databeskyttelseskontoret</w:t>
      </w:r>
    </w:p>
    <w:p w:rsidR="00595D27" w:rsidRDefault="00595D27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EU </w:t>
      </w:r>
      <w:r>
        <w:rPr>
          <w:rFonts w:cstheme="minorHAnsi"/>
        </w:rPr>
        <w:t>→</w:t>
      </w:r>
      <w:r>
        <w:t xml:space="preserve"> EU-retskontoret</w:t>
      </w:r>
    </w:p>
    <w:p w:rsidR="00595D27" w:rsidRDefault="00595D27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Forvaltningsret </w:t>
      </w:r>
      <w:r>
        <w:rPr>
          <w:rFonts w:cstheme="minorHAnsi"/>
        </w:rPr>
        <w:t>→</w:t>
      </w:r>
      <w:r>
        <w:t xml:space="preserve"> Forvaltningsretskontoret</w:t>
      </w:r>
    </w:p>
    <w:p w:rsidR="00272353" w:rsidRDefault="00272353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Værgemål </w:t>
      </w:r>
      <w:r w:rsidR="00595D27">
        <w:rPr>
          <w:rFonts w:cstheme="minorHAnsi"/>
        </w:rPr>
        <w:t>→</w:t>
      </w:r>
      <w:r w:rsidR="00595D27">
        <w:t xml:space="preserve"> Procesret</w:t>
      </w:r>
    </w:p>
    <w:p w:rsidR="00595D27" w:rsidRDefault="00595D27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Fremtidsfuldmagter </w:t>
      </w:r>
      <w:r>
        <w:rPr>
          <w:rFonts w:cstheme="minorHAnsi"/>
        </w:rPr>
        <w:t>→</w:t>
      </w:r>
      <w:r>
        <w:t xml:space="preserve"> Formueretskontoret</w:t>
      </w:r>
    </w:p>
    <w:p w:rsidR="007174B8" w:rsidRDefault="007174B8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Politi </w:t>
      </w:r>
      <w:r>
        <w:rPr>
          <w:rFonts w:cstheme="minorHAnsi"/>
        </w:rPr>
        <w:t>→</w:t>
      </w:r>
      <w:r>
        <w:t xml:space="preserve"> Politikontoret/Økonomikontoret</w:t>
      </w:r>
    </w:p>
    <w:p w:rsidR="007174B8" w:rsidRDefault="007174B8" w:rsidP="00272353">
      <w:pPr>
        <w:pStyle w:val="Listeafsnit"/>
        <w:numPr>
          <w:ilvl w:val="2"/>
          <w:numId w:val="10"/>
        </w:numPr>
        <w:spacing w:after="0" w:line="280" w:lineRule="exact"/>
        <w:jc w:val="both"/>
      </w:pPr>
      <w:r>
        <w:t xml:space="preserve">Anklagemyndigheden </w:t>
      </w:r>
      <w:r>
        <w:rPr>
          <w:rFonts w:cstheme="minorHAnsi"/>
        </w:rPr>
        <w:t>→</w:t>
      </w:r>
      <w:r>
        <w:t xml:space="preserve"> Strafferetskontoret/Økonomikontoret</w:t>
      </w:r>
    </w:p>
    <w:p w:rsidR="00595D27" w:rsidRDefault="00595D27" w:rsidP="00595D27">
      <w:pPr>
        <w:pStyle w:val="Listeafsnit"/>
        <w:spacing w:after="0" w:line="280" w:lineRule="exact"/>
        <w:ind w:left="2160"/>
        <w:jc w:val="both"/>
      </w:pPr>
    </w:p>
    <w:p w:rsidR="00595D27" w:rsidRDefault="00595D27" w:rsidP="00595D27">
      <w:pPr>
        <w:pStyle w:val="Listeafsnit"/>
        <w:numPr>
          <w:ilvl w:val="0"/>
          <w:numId w:val="10"/>
        </w:numPr>
        <w:spacing w:after="0" w:line="280" w:lineRule="exact"/>
        <w:jc w:val="both"/>
      </w:pPr>
      <w:r>
        <w:rPr>
          <w:b/>
        </w:rPr>
        <w:t xml:space="preserve">Udlændinge- og Integrationsministeriet </w:t>
      </w:r>
      <w:r>
        <w:t>(</w:t>
      </w:r>
      <w:r w:rsidRPr="00364500">
        <w:t>uim@uim.dk</w:t>
      </w:r>
      <w:r>
        <w:t>)</w:t>
      </w:r>
    </w:p>
    <w:p w:rsidR="00595D27" w:rsidRDefault="00595D27" w:rsidP="00595D27">
      <w:pPr>
        <w:pStyle w:val="Listeafsnit"/>
        <w:numPr>
          <w:ilvl w:val="1"/>
          <w:numId w:val="10"/>
        </w:numPr>
        <w:spacing w:after="0" w:line="280" w:lineRule="exact"/>
        <w:jc w:val="both"/>
      </w:pPr>
      <w:r>
        <w:t xml:space="preserve">Lovforslag med elementer i forhold til personer, der ikke er registreret i CPR-registreret (f.eks. </w:t>
      </w:r>
      <w:r w:rsidR="00364500">
        <w:t xml:space="preserve">asylansøgere) og udenlandske statsborgere registreret i CPR-registreret (f.eks. </w:t>
      </w:r>
      <w:r>
        <w:t>flygtninge</w:t>
      </w:r>
      <w:r w:rsidR="00364500">
        <w:t xml:space="preserve"> og familiesammenførte).</w:t>
      </w:r>
    </w:p>
    <w:p w:rsidR="00364500" w:rsidRDefault="00364500" w:rsidP="00364500">
      <w:pPr>
        <w:pStyle w:val="Listeafsnit"/>
        <w:spacing w:after="0" w:line="280" w:lineRule="exact"/>
        <w:ind w:left="1440"/>
        <w:jc w:val="both"/>
      </w:pPr>
    </w:p>
    <w:p w:rsidR="00364500" w:rsidRDefault="00C14873" w:rsidP="00364500">
      <w:pPr>
        <w:pStyle w:val="Listeafsnit"/>
        <w:numPr>
          <w:ilvl w:val="0"/>
          <w:numId w:val="10"/>
        </w:numPr>
        <w:spacing w:after="0" w:line="280" w:lineRule="exact"/>
        <w:jc w:val="both"/>
      </w:pPr>
      <w:r>
        <w:rPr>
          <w:b/>
        </w:rPr>
        <w:t>Social- og Ældreministeriet (</w:t>
      </w:r>
      <w:r w:rsidR="00364500" w:rsidRPr="00364500">
        <w:t>sm@sm.dk</w:t>
      </w:r>
      <w:r w:rsidR="00364500">
        <w:t>)</w:t>
      </w:r>
    </w:p>
    <w:p w:rsidR="0055547A" w:rsidRDefault="00713820" w:rsidP="00364500">
      <w:pPr>
        <w:pStyle w:val="Listeafsnit"/>
        <w:numPr>
          <w:ilvl w:val="1"/>
          <w:numId w:val="10"/>
        </w:numPr>
        <w:spacing w:after="0" w:line="280" w:lineRule="exact"/>
        <w:jc w:val="both"/>
      </w:pPr>
      <w:r>
        <w:t>Lovforslag, der vurderes at indeholde elementer i forhold til de</w:t>
      </w:r>
      <w:r w:rsidR="00C14873">
        <w:t>t sociale område kan sendes til</w:t>
      </w:r>
      <w:r w:rsidR="00731BB3">
        <w:t xml:space="preserve"> </w:t>
      </w:r>
      <w:r w:rsidR="00C14873">
        <w:t>Social- og Ældre</w:t>
      </w:r>
      <w:r>
        <w:t>ministeriet.</w:t>
      </w:r>
    </w:p>
    <w:p w:rsidR="00713820" w:rsidRDefault="00713820" w:rsidP="00713820">
      <w:pPr>
        <w:spacing w:after="0" w:line="280" w:lineRule="exact"/>
        <w:jc w:val="both"/>
      </w:pPr>
    </w:p>
    <w:sectPr w:rsidR="00713820" w:rsidSect="00E70707"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372"/>
    <w:multiLevelType w:val="hybridMultilevel"/>
    <w:tmpl w:val="5688216E"/>
    <w:lvl w:ilvl="0" w:tplc="6186C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B4F53"/>
    <w:multiLevelType w:val="hybridMultilevel"/>
    <w:tmpl w:val="76A04832"/>
    <w:lvl w:ilvl="0" w:tplc="5F4E88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53E57"/>
    <w:multiLevelType w:val="hybridMultilevel"/>
    <w:tmpl w:val="BCE88FA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31353"/>
    <w:multiLevelType w:val="hybridMultilevel"/>
    <w:tmpl w:val="306C1864"/>
    <w:lvl w:ilvl="0" w:tplc="0406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402C0A94"/>
    <w:multiLevelType w:val="hybridMultilevel"/>
    <w:tmpl w:val="E77C170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03605"/>
    <w:multiLevelType w:val="hybridMultilevel"/>
    <w:tmpl w:val="2436A3D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37AD1"/>
    <w:multiLevelType w:val="hybridMultilevel"/>
    <w:tmpl w:val="D88899E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F5C0A"/>
    <w:multiLevelType w:val="hybridMultilevel"/>
    <w:tmpl w:val="02526A9A"/>
    <w:lvl w:ilvl="0" w:tplc="5B10F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2342F"/>
    <w:multiLevelType w:val="hybridMultilevel"/>
    <w:tmpl w:val="6F8CCD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33B1C"/>
    <w:multiLevelType w:val="hybridMultilevel"/>
    <w:tmpl w:val="6214306E"/>
    <w:lvl w:ilvl="0" w:tplc="AC0030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F6EC6"/>
    <w:multiLevelType w:val="hybridMultilevel"/>
    <w:tmpl w:val="D996CF3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D79"/>
    <w:rsid w:val="00001C5B"/>
    <w:rsid w:val="000262A8"/>
    <w:rsid w:val="00037ADE"/>
    <w:rsid w:val="00077244"/>
    <w:rsid w:val="001222F8"/>
    <w:rsid w:val="00233FF7"/>
    <w:rsid w:val="002538D1"/>
    <w:rsid w:val="00272353"/>
    <w:rsid w:val="002903A1"/>
    <w:rsid w:val="002970C3"/>
    <w:rsid w:val="00321E3E"/>
    <w:rsid w:val="00364500"/>
    <w:rsid w:val="00376C64"/>
    <w:rsid w:val="003773D5"/>
    <w:rsid w:val="004F3847"/>
    <w:rsid w:val="00504239"/>
    <w:rsid w:val="0055547A"/>
    <w:rsid w:val="005871A4"/>
    <w:rsid w:val="00595D27"/>
    <w:rsid w:val="005F2C88"/>
    <w:rsid w:val="00633D79"/>
    <w:rsid w:val="006F4FC7"/>
    <w:rsid w:val="00713820"/>
    <w:rsid w:val="007174B8"/>
    <w:rsid w:val="007318CE"/>
    <w:rsid w:val="00731BB3"/>
    <w:rsid w:val="007850D9"/>
    <w:rsid w:val="007A020A"/>
    <w:rsid w:val="00802C64"/>
    <w:rsid w:val="008430ED"/>
    <w:rsid w:val="008926D7"/>
    <w:rsid w:val="008F3F11"/>
    <w:rsid w:val="00AE2C8E"/>
    <w:rsid w:val="00C14873"/>
    <w:rsid w:val="00C4381E"/>
    <w:rsid w:val="00D17169"/>
    <w:rsid w:val="00E0154E"/>
    <w:rsid w:val="00E21D18"/>
    <w:rsid w:val="00E23972"/>
    <w:rsid w:val="00E5681C"/>
    <w:rsid w:val="00E70707"/>
    <w:rsid w:val="00E8487C"/>
    <w:rsid w:val="00E8495B"/>
    <w:rsid w:val="00F37617"/>
    <w:rsid w:val="00F7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0271"/>
  <w15:chartTrackingRefBased/>
  <w15:docId w15:val="{C8F8DD92-D507-4D0E-9852-E57677F5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33D79"/>
    <w:pPr>
      <w:ind w:left="720"/>
      <w:contextualSpacing/>
    </w:pPr>
  </w:style>
  <w:style w:type="paragraph" w:customStyle="1" w:styleId="Default">
    <w:name w:val="Default"/>
    <w:rsid w:val="00633D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001C5B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56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5681C"/>
    <w:rPr>
      <w:rFonts w:ascii="Segoe UI" w:hAnsi="Segoe UI" w:cs="Segoe UI"/>
      <w:sz w:val="18"/>
      <w:szCs w:val="18"/>
    </w:rPr>
  </w:style>
  <w:style w:type="character" w:styleId="BesgtLink">
    <w:name w:val="FollowedHyperlink"/>
    <w:basedOn w:val="Standardskrifttypeiafsnit"/>
    <w:uiPriority w:val="99"/>
    <w:semiHidden/>
    <w:unhideWhenUsed/>
    <w:rsid w:val="00233FF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7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m.dk/media/6961/guide-til-ministerier-vedroerende-arbejdet-i-regeringens-eu-december-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 Gotthard Jensen</dc:creator>
  <cp:keywords/>
  <dc:description/>
  <cp:lastModifiedBy>Sabine Godsvig Laursen</cp:lastModifiedBy>
  <cp:revision>5</cp:revision>
  <cp:lastPrinted>2018-07-05T09:04:00Z</cp:lastPrinted>
  <dcterms:created xsi:type="dcterms:W3CDTF">2024-04-23T14:06:00Z</dcterms:created>
  <dcterms:modified xsi:type="dcterms:W3CDTF">2024-04-24T07:31:00Z</dcterms:modified>
</cp:coreProperties>
</file>